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F3" w:rsidRPr="00A20702" w:rsidRDefault="003A00B0" w:rsidP="003A00B0">
      <w:pPr>
        <w:jc w:val="center"/>
        <w:rPr>
          <w:b/>
        </w:rPr>
      </w:pPr>
      <w:r w:rsidRPr="00A20702">
        <w:rPr>
          <w:b/>
        </w:rPr>
        <w:t>Пояснения к закупке № 4588-OD «Оказание услуг по техническому обслуживанию МНА с электроприводами на НПС АО «КТК-Р».</w:t>
      </w:r>
    </w:p>
    <w:p w:rsidR="003A00B0" w:rsidRDefault="003A00B0" w:rsidP="003A00B0">
      <w:pPr>
        <w:jc w:val="center"/>
      </w:pPr>
    </w:p>
    <w:p w:rsidR="003A00B0" w:rsidRDefault="003A00B0" w:rsidP="009C2A0D">
      <w:pPr>
        <w:pStyle w:val="ListParagraph"/>
        <w:numPr>
          <w:ilvl w:val="0"/>
          <w:numId w:val="4"/>
        </w:numPr>
      </w:pPr>
      <w:r>
        <w:t>ТО4 электродвигателей</w:t>
      </w:r>
      <w:r w:rsidR="009C2A0D">
        <w:t xml:space="preserve"> (согласно ТЗ к настоящему тендеру 4588-</w:t>
      </w:r>
      <w:r w:rsidR="009C2A0D">
        <w:rPr>
          <w:lang w:val="en-US"/>
        </w:rPr>
        <w:t>OD</w:t>
      </w:r>
      <w:r w:rsidR="009C2A0D">
        <w:t>)</w:t>
      </w:r>
      <w:r w:rsidR="00A20702">
        <w:t xml:space="preserve"> выполняется в объеме ТО</w:t>
      </w:r>
      <w:r>
        <w:t>6</w:t>
      </w:r>
      <w:r w:rsidR="009C2A0D">
        <w:t xml:space="preserve"> (согласно ВРД КТК 79.12. 2019);</w:t>
      </w:r>
    </w:p>
    <w:p w:rsidR="003A00B0" w:rsidRDefault="003A00B0" w:rsidP="00A20702">
      <w:pPr>
        <w:pStyle w:val="ListParagraph"/>
      </w:pPr>
    </w:p>
    <w:p w:rsidR="003A00B0" w:rsidRDefault="003A00B0" w:rsidP="009C2A0D">
      <w:pPr>
        <w:pStyle w:val="ListParagraph"/>
        <w:numPr>
          <w:ilvl w:val="0"/>
          <w:numId w:val="4"/>
        </w:numPr>
      </w:pPr>
      <w:r>
        <w:t>Диагностический контроль электродвигателей МНА</w:t>
      </w:r>
      <w:r w:rsidR="00566A64">
        <w:t xml:space="preserve"> проводится в составе диагностики всего насосного агрегата</w:t>
      </w:r>
      <w:r>
        <w:t>;</w:t>
      </w:r>
    </w:p>
    <w:p w:rsidR="003A00B0" w:rsidRDefault="003A00B0" w:rsidP="003A00B0">
      <w:pPr>
        <w:pStyle w:val="ListParagraph"/>
      </w:pPr>
    </w:p>
    <w:p w:rsidR="00A20702" w:rsidRDefault="00A20702" w:rsidP="00A20702">
      <w:pPr>
        <w:pStyle w:val="ListParagraph"/>
        <w:numPr>
          <w:ilvl w:val="0"/>
          <w:numId w:val="4"/>
        </w:numPr>
        <w:spacing w:after="0" w:line="240" w:lineRule="auto"/>
        <w:ind w:right="618"/>
        <w:jc w:val="both"/>
      </w:pPr>
      <w:r>
        <w:t>Отдельно предоставлять расценки на ТО электродвигателей не тре</w:t>
      </w:r>
      <w:r w:rsidR="00ED0807">
        <w:t>буется, необходимо в своем тендерном предложении</w:t>
      </w:r>
      <w:r>
        <w:t>, в приложении «</w:t>
      </w:r>
      <w:r w:rsidRPr="00A20702">
        <w:t>Расценки на услуги при выполнении планового диагностического контроля, планового технического обслуживания и ремонта МНА, установленных на объектах КТК-Р</w:t>
      </w:r>
      <w:r>
        <w:t>»</w:t>
      </w:r>
      <w:r w:rsidRPr="00A20702">
        <w:t>,</w:t>
      </w:r>
      <w:r>
        <w:t xml:space="preserve"> указать стоимость ТО всего агрегата;</w:t>
      </w:r>
    </w:p>
    <w:p w:rsidR="00A20702" w:rsidRDefault="00A20702" w:rsidP="00A20702">
      <w:pPr>
        <w:spacing w:after="0" w:line="240" w:lineRule="auto"/>
        <w:ind w:right="618"/>
        <w:jc w:val="both"/>
      </w:pPr>
    </w:p>
    <w:p w:rsidR="009C2A0D" w:rsidRDefault="00A20702" w:rsidP="00A20702">
      <w:pPr>
        <w:pStyle w:val="ListParagraph"/>
        <w:numPr>
          <w:ilvl w:val="0"/>
          <w:numId w:val="4"/>
        </w:numPr>
        <w:spacing w:after="0" w:line="240" w:lineRule="auto"/>
        <w:ind w:right="618"/>
        <w:jc w:val="both"/>
      </w:pPr>
      <w:r>
        <w:t>Поставка материалов и ЗИП (прокладки, масла, рабочие жидкости, ЗИП к торцевым уплотнениям) для ТО МНА лежит в зоне ответственности Заказчика (КТК-Р)</w:t>
      </w:r>
      <w:r w:rsidR="009C2A0D">
        <w:t>;</w:t>
      </w:r>
    </w:p>
    <w:p w:rsidR="009C2A0D" w:rsidRDefault="009C2A0D" w:rsidP="00A20702">
      <w:pPr>
        <w:spacing w:after="0" w:line="240" w:lineRule="auto"/>
        <w:ind w:right="618"/>
        <w:jc w:val="both"/>
      </w:pPr>
    </w:p>
    <w:p w:rsidR="009C2A0D" w:rsidRDefault="009C2A0D" w:rsidP="00A20702">
      <w:pPr>
        <w:pStyle w:val="ListParagraph"/>
        <w:numPr>
          <w:ilvl w:val="0"/>
          <w:numId w:val="4"/>
        </w:numPr>
        <w:spacing w:after="0" w:line="240" w:lineRule="auto"/>
        <w:ind w:right="618"/>
        <w:jc w:val="both"/>
      </w:pPr>
      <w:r>
        <w:t xml:space="preserve">Утилизация технических жидкостей и масел </w:t>
      </w:r>
      <w:r w:rsidR="00143AF2">
        <w:t xml:space="preserve">лежит </w:t>
      </w:r>
      <w:r>
        <w:t>в зоне ответственности                                     Заказчика (КТК-Р);</w:t>
      </w:r>
    </w:p>
    <w:p w:rsidR="009C2A0D" w:rsidRDefault="009C2A0D" w:rsidP="00A20702">
      <w:pPr>
        <w:spacing w:after="0" w:line="240" w:lineRule="auto"/>
        <w:ind w:right="618"/>
        <w:jc w:val="both"/>
      </w:pPr>
    </w:p>
    <w:p w:rsidR="009C2A0D" w:rsidRDefault="00C34460" w:rsidP="009C2A0D">
      <w:pPr>
        <w:pStyle w:val="ListParagraph"/>
        <w:numPr>
          <w:ilvl w:val="0"/>
          <w:numId w:val="4"/>
        </w:numPr>
        <w:spacing w:after="0" w:line="240" w:lineRule="auto"/>
        <w:ind w:right="618"/>
        <w:jc w:val="both"/>
      </w:pPr>
      <w:r>
        <w:t>Параметры масел</w:t>
      </w:r>
      <w:r w:rsidR="007065BB">
        <w:t xml:space="preserve"> определены во внутренних нормативных документах </w:t>
      </w:r>
      <w:r w:rsidR="009C2A0D">
        <w:t>КТК.  Проведение анализа масла является объёмом работ для Подрядчика в рамках ТО-12. Замена масла является внеплановым ТО.</w:t>
      </w:r>
    </w:p>
    <w:p w:rsidR="009C2A0D" w:rsidRDefault="009C2A0D" w:rsidP="00A20702">
      <w:pPr>
        <w:spacing w:after="0" w:line="240" w:lineRule="auto"/>
        <w:ind w:right="618"/>
        <w:jc w:val="both"/>
      </w:pPr>
    </w:p>
    <w:p w:rsidR="009C2A0D" w:rsidRDefault="009C2A0D" w:rsidP="00A20702">
      <w:pPr>
        <w:spacing w:after="0" w:line="240" w:lineRule="auto"/>
        <w:ind w:right="618"/>
        <w:jc w:val="both"/>
      </w:pPr>
    </w:p>
    <w:p w:rsidR="00A20702" w:rsidRDefault="00A20702" w:rsidP="00A20702">
      <w:pPr>
        <w:spacing w:after="0" w:line="240" w:lineRule="auto"/>
        <w:ind w:right="618"/>
        <w:jc w:val="both"/>
      </w:pPr>
    </w:p>
    <w:p w:rsidR="00A20702" w:rsidRDefault="00A20702" w:rsidP="00A20702">
      <w:pPr>
        <w:spacing w:after="0" w:line="240" w:lineRule="auto"/>
        <w:ind w:right="618"/>
        <w:jc w:val="both"/>
      </w:pPr>
      <w:r>
        <w:t xml:space="preserve"> </w:t>
      </w:r>
    </w:p>
    <w:p w:rsidR="00A20702" w:rsidRDefault="00A20702" w:rsidP="00A20702">
      <w:pPr>
        <w:spacing w:after="0" w:line="240" w:lineRule="auto"/>
        <w:ind w:right="618"/>
        <w:jc w:val="both"/>
      </w:pPr>
    </w:p>
    <w:p w:rsidR="00A20702" w:rsidRDefault="00A20702" w:rsidP="00A20702">
      <w:pPr>
        <w:spacing w:after="0" w:line="240" w:lineRule="auto"/>
        <w:ind w:right="618"/>
        <w:jc w:val="both"/>
      </w:pPr>
    </w:p>
    <w:p w:rsidR="003A00B0" w:rsidRDefault="003A00B0" w:rsidP="003A00B0">
      <w:pPr>
        <w:pStyle w:val="ListParagraph"/>
      </w:pPr>
      <w:bookmarkStart w:id="0" w:name="_GoBack"/>
      <w:bookmarkEnd w:id="0"/>
    </w:p>
    <w:p w:rsidR="003A00B0" w:rsidRPr="003A00B0" w:rsidRDefault="003A00B0" w:rsidP="003A00B0"/>
    <w:sectPr w:rsidR="003A00B0" w:rsidRPr="003A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3A49"/>
    <w:multiLevelType w:val="hybridMultilevel"/>
    <w:tmpl w:val="87D6B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95C23"/>
    <w:multiLevelType w:val="hybridMultilevel"/>
    <w:tmpl w:val="03D4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24274"/>
    <w:multiLevelType w:val="hybridMultilevel"/>
    <w:tmpl w:val="08FACEA0"/>
    <w:lvl w:ilvl="0" w:tplc="B2806884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" w15:restartNumberingAfterBreak="0">
    <w:nsid w:val="74AB1E34"/>
    <w:multiLevelType w:val="hybridMultilevel"/>
    <w:tmpl w:val="D2965B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B0"/>
    <w:rsid w:val="0012120D"/>
    <w:rsid w:val="00143AF2"/>
    <w:rsid w:val="003A00B0"/>
    <w:rsid w:val="00566A64"/>
    <w:rsid w:val="007065BB"/>
    <w:rsid w:val="009C2A0D"/>
    <w:rsid w:val="00A20702"/>
    <w:rsid w:val="00C34460"/>
    <w:rsid w:val="00CA68F3"/>
    <w:rsid w:val="00D640EB"/>
    <w:rsid w:val="00E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ED52"/>
  <w15:chartTrackingRefBased/>
  <w15:docId w15:val="{CCCCC9FD-36F8-49B9-BDA4-3C501EC4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AC37A-AEDB-4FE7-82AD-8181D00542C8}"/>
</file>

<file path=customXml/itemProps2.xml><?xml version="1.0" encoding="utf-8"?>
<ds:datastoreItem xmlns:ds="http://schemas.openxmlformats.org/officeDocument/2006/customXml" ds:itemID="{11724AF3-7080-4CDD-AEAD-6F9F8754AB2E}"/>
</file>

<file path=customXml/itemProps3.xml><?xml version="1.0" encoding="utf-8"?>
<ds:datastoreItem xmlns:ds="http://schemas.openxmlformats.org/officeDocument/2006/customXml" ds:itemID="{FBC894CA-D153-4395-A9CE-638CCD20B5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savi0307</dc:creator>
  <cp:keywords/>
  <dc:description/>
  <cp:lastModifiedBy>savi0307</cp:lastModifiedBy>
  <cp:revision>2</cp:revision>
  <dcterms:created xsi:type="dcterms:W3CDTF">2021-06-30T11:18:00Z</dcterms:created>
  <dcterms:modified xsi:type="dcterms:W3CDTF">2021-06-30T11:18:00Z</dcterms:modified>
</cp:coreProperties>
</file>